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06B8E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30D2F47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尊敬的</w:t>
      </w:r>
      <w:r>
        <w:rPr>
          <w:rFonts w:hint="eastAsia"/>
          <w:sz w:val="24"/>
          <w:highlight w:val="yellow"/>
          <w:lang w:val="en-US" w:eastAsia="zh-CN"/>
        </w:rPr>
        <w:t xml:space="preserve">           有限公司负责人</w:t>
      </w:r>
      <w:r>
        <w:rPr>
          <w:rFonts w:hint="eastAsia"/>
          <w:sz w:val="24"/>
        </w:rPr>
        <w:t>：</w:t>
      </w:r>
    </w:p>
    <w:p w14:paraId="0CF3742E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由于贵组织申请的</w:t>
      </w:r>
      <w:r>
        <w:rPr>
          <w:rFonts w:hint="eastAsia"/>
          <w:strike w:val="0"/>
          <w:dstrike w:val="0"/>
          <w:sz w:val="24"/>
          <w:lang w:val="en-US" w:eastAsia="zh-CN"/>
        </w:rPr>
        <w:t>服务认证</w:t>
      </w:r>
      <w:r>
        <w:rPr>
          <w:rFonts w:hint="eastAsia"/>
          <w:sz w:val="24"/>
        </w:rPr>
        <w:t>覆盖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人数</w:t>
      </w:r>
      <w:r>
        <w:rPr>
          <w:rFonts w:hint="eastAsia"/>
          <w:sz w:val="24"/>
          <w:lang w:val="en-US" w:eastAsia="zh-CN"/>
        </w:rPr>
        <w:t>将</w:t>
      </w:r>
      <w:r>
        <w:rPr>
          <w:rFonts w:hint="eastAsia"/>
          <w:sz w:val="24"/>
        </w:rPr>
        <w:t>涉及</w:t>
      </w:r>
      <w:r>
        <w:rPr>
          <w:rFonts w:hint="eastAsia"/>
          <w:sz w:val="24"/>
          <w:lang w:val="en-US" w:eastAsia="zh-CN"/>
        </w:rPr>
        <w:t>影响</w:t>
      </w:r>
      <w:r>
        <w:rPr>
          <w:rFonts w:hint="eastAsia"/>
          <w:sz w:val="24"/>
        </w:rPr>
        <w:t>到审核</w:t>
      </w:r>
      <w:r>
        <w:rPr>
          <w:rFonts w:hint="eastAsia"/>
          <w:sz w:val="24"/>
          <w:lang w:val="en-US" w:eastAsia="zh-CN"/>
        </w:rPr>
        <w:t>人天数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lang w:val="en-US" w:eastAsia="zh-CN"/>
        </w:rPr>
        <w:t>换算、现场</w:t>
      </w:r>
      <w:r>
        <w:rPr>
          <w:rFonts w:hint="eastAsia"/>
          <w:strike w:val="0"/>
          <w:dstrike w:val="0"/>
          <w:sz w:val="24"/>
          <w:lang w:val="en-US" w:eastAsia="zh-CN"/>
        </w:rPr>
        <w:t>审查</w:t>
      </w:r>
      <w:r>
        <w:rPr>
          <w:rFonts w:hint="eastAsia"/>
          <w:sz w:val="24"/>
          <w:lang w:val="en-US" w:eastAsia="zh-CN"/>
        </w:rPr>
        <w:t>的有效性、</w:t>
      </w:r>
      <w:r>
        <w:rPr>
          <w:rFonts w:hint="eastAsia"/>
          <w:sz w:val="24"/>
        </w:rPr>
        <w:t>监督审</w:t>
      </w:r>
      <w:r>
        <w:rPr>
          <w:rFonts w:hint="eastAsia"/>
          <w:sz w:val="24"/>
          <w:lang w:val="en-US" w:eastAsia="zh-CN"/>
        </w:rPr>
        <w:t>查</w:t>
      </w:r>
      <w:bookmarkStart w:id="0" w:name="_GoBack"/>
      <w:bookmarkEnd w:id="0"/>
      <w:r>
        <w:rPr>
          <w:rFonts w:hint="eastAsia"/>
          <w:sz w:val="24"/>
        </w:rPr>
        <w:t>后证书能否</w:t>
      </w:r>
      <w:r>
        <w:rPr>
          <w:rFonts w:hint="eastAsia"/>
          <w:sz w:val="24"/>
          <w:lang w:val="en-US" w:eastAsia="zh-CN"/>
        </w:rPr>
        <w:t>持</w:t>
      </w:r>
      <w:r>
        <w:rPr>
          <w:rFonts w:hint="eastAsia"/>
          <w:sz w:val="24"/>
        </w:rPr>
        <w:t>续保持</w:t>
      </w:r>
      <w:r>
        <w:rPr>
          <w:rFonts w:hint="eastAsia"/>
          <w:sz w:val="24"/>
          <w:lang w:val="en-US" w:eastAsia="zh-CN"/>
        </w:rPr>
        <w:t>等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故特发此确认函给贵组织，</w:t>
      </w:r>
      <w:r>
        <w:rPr>
          <w:rFonts w:hint="eastAsia"/>
          <w:sz w:val="24"/>
        </w:rPr>
        <w:t>请务必认真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如实</w:t>
      </w:r>
      <w:r>
        <w:rPr>
          <w:rFonts w:hint="eastAsia"/>
          <w:sz w:val="24"/>
        </w:rPr>
        <w:t>填写！</w:t>
      </w:r>
      <w:r>
        <w:rPr>
          <w:rFonts w:hint="eastAsia"/>
          <w:sz w:val="24"/>
          <w:lang w:val="en-US" w:eastAsia="zh-CN"/>
        </w:rPr>
        <w:t>签署盖章</w:t>
      </w:r>
      <w:r>
        <w:rPr>
          <w:rFonts w:hint="eastAsia"/>
          <w:sz w:val="24"/>
        </w:rPr>
        <w:t>后</w:t>
      </w:r>
      <w:r>
        <w:rPr>
          <w:rFonts w:hint="eastAsia"/>
          <w:sz w:val="24"/>
          <w:lang w:val="en-US" w:eastAsia="zh-CN"/>
        </w:rPr>
        <w:t>再</w:t>
      </w:r>
      <w:r>
        <w:rPr>
          <w:rFonts w:hint="eastAsia"/>
          <w:sz w:val="24"/>
        </w:rPr>
        <w:t>回</w:t>
      </w:r>
      <w:r>
        <w:rPr>
          <w:rFonts w:hint="eastAsia"/>
          <w:sz w:val="24"/>
          <w:lang w:val="en-US" w:eastAsia="zh-CN"/>
        </w:rPr>
        <w:t>寄或扫描</w:t>
      </w:r>
      <w:r>
        <w:rPr>
          <w:rFonts w:hint="eastAsia"/>
          <w:sz w:val="24"/>
        </w:rPr>
        <w:t>给我司，谢谢！</w:t>
      </w:r>
    </w:p>
    <w:p w14:paraId="1497B7AA">
      <w:pPr>
        <w:spacing w:line="360" w:lineRule="auto"/>
        <w:ind w:firstLine="480" w:firstLineChars="200"/>
        <w:rPr>
          <w:rFonts w:hint="eastAsia"/>
          <w:sz w:val="24"/>
        </w:rPr>
      </w:pPr>
    </w:p>
    <w:p w14:paraId="0B7B2FB7">
      <w:pPr>
        <w:wordWrap w:val="0"/>
        <w:spacing w:line="360" w:lineRule="auto"/>
        <w:ind w:firstLine="480" w:firstLineChars="200"/>
        <w:jc w:val="righ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中睿信达（福建）认证有限公司</w:t>
      </w:r>
      <w:r>
        <w:rPr>
          <w:rFonts w:hint="eastAsia"/>
          <w:sz w:val="24"/>
          <w:lang w:val="en-US" w:eastAsia="zh-CN"/>
        </w:rPr>
        <w:t xml:space="preserve">业务部    </w:t>
      </w:r>
    </w:p>
    <w:p w14:paraId="1D01561F">
      <w:pPr>
        <w:spacing w:line="360" w:lineRule="auto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290195</wp:posOffset>
                </wp:positionV>
                <wp:extent cx="61214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Dot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4.2pt;margin-top:22.85pt;height:0.05pt;width:482pt;z-index:251659264;mso-width-relative:page;mso-height-relative:page;" filled="f" stroked="t" coordsize="21600,21600" o:gfxdata="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v&#10;3SXO1QAAAAcBAAAPAAAAAAAAAAEAIAAAACIAAABkcnMvZG93bnJldi54bWxQSwECFAAUAAAACACH&#10;TuJA4ddIPO4BAADkAwAADgAAAAAAAAABACAAAAAkAQAAZHJzL2Uyb0RvYy54bWxQSwUGAAAAAAYA&#10;BgBZAQAAhAUAAAAA&#10;">
                <v:fill on="f" focussize="0,0"/>
                <v:stroke color="#000000" joinstyle="round" dashstyle="longDashDotDot"/>
                <v:imagedata o:title=""/>
                <o:lock v:ext="edit" aspectratio="f"/>
              </v:line>
            </w:pict>
          </mc:Fallback>
        </mc:AlternateContent>
      </w:r>
    </w:p>
    <w:p w14:paraId="294FA379">
      <w:pPr>
        <w:jc w:val="center"/>
        <w:rPr>
          <w:sz w:val="24"/>
        </w:rPr>
      </w:pPr>
    </w:p>
    <w:p w14:paraId="43C03CE2">
      <w:pPr>
        <w:jc w:val="center"/>
        <w:rPr>
          <w:sz w:val="24"/>
        </w:rPr>
      </w:pPr>
    </w:p>
    <w:p w14:paraId="0316D61C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体系覆盖</w:t>
      </w:r>
      <w:r>
        <w:rPr>
          <w:rFonts w:hint="eastAsia"/>
          <w:b/>
          <w:bCs/>
          <w:sz w:val="32"/>
          <w:szCs w:val="32"/>
        </w:rPr>
        <w:t>人数确认</w:t>
      </w:r>
      <w:r>
        <w:rPr>
          <w:rFonts w:hint="eastAsia"/>
          <w:b/>
          <w:bCs/>
          <w:sz w:val="32"/>
          <w:szCs w:val="32"/>
          <w:lang w:val="en-US" w:eastAsia="zh-CN"/>
        </w:rPr>
        <w:t>函</w:t>
      </w:r>
    </w:p>
    <w:p w14:paraId="06FD1861">
      <w:pPr>
        <w:jc w:val="center"/>
        <w:rPr>
          <w:sz w:val="24"/>
        </w:rPr>
      </w:pPr>
    </w:p>
    <w:p w14:paraId="779359AC">
      <w:pPr>
        <w:rPr>
          <w:sz w:val="24"/>
        </w:rPr>
      </w:pPr>
    </w:p>
    <w:p w14:paraId="0C61F068">
      <w:pPr>
        <w:spacing w:line="480" w:lineRule="auto"/>
        <w:rPr>
          <w:sz w:val="24"/>
        </w:rPr>
      </w:pPr>
      <w:r>
        <w:rPr>
          <w:rFonts w:hint="eastAsia"/>
          <w:sz w:val="24"/>
        </w:rPr>
        <w:t>中睿信达（福建）认证有限公司：</w:t>
      </w:r>
    </w:p>
    <w:p w14:paraId="2C8B894F">
      <w:pPr>
        <w:spacing w:line="480" w:lineRule="auto"/>
        <w:ind w:firstLine="540" w:firstLineChars="225"/>
        <w:rPr>
          <w:sz w:val="24"/>
        </w:rPr>
      </w:pPr>
      <w:r>
        <w:rPr>
          <w:rFonts w:hint="eastAsia"/>
          <w:sz w:val="24"/>
          <w:lang w:val="en-US" w:eastAsia="zh-CN"/>
        </w:rPr>
        <w:t>经确认，本</w:t>
      </w:r>
      <w:r>
        <w:rPr>
          <w:rFonts w:hint="eastAsia"/>
          <w:sz w:val="24"/>
        </w:rPr>
        <w:t>公司</w:t>
      </w:r>
      <w:r>
        <w:rPr>
          <w:rFonts w:hint="eastAsia"/>
          <w:sz w:val="24"/>
          <w:lang w:val="en-US" w:eastAsia="zh-CN"/>
        </w:rPr>
        <w:t>本次申请的</w:t>
      </w:r>
      <w:r>
        <w:rPr>
          <w:rFonts w:hint="eastAsia"/>
          <w:strike w:val="0"/>
          <w:dstrike w:val="0"/>
          <w:sz w:val="24"/>
          <w:lang w:val="en-US" w:eastAsia="zh-CN"/>
        </w:rPr>
        <w:t>服务认证</w:t>
      </w:r>
      <w:r>
        <w:rPr>
          <w:rFonts w:hint="eastAsia"/>
          <w:sz w:val="24"/>
        </w:rPr>
        <w:t>覆盖人数</w:t>
      </w:r>
      <w:r>
        <w:rPr>
          <w:rFonts w:hint="eastAsia"/>
          <w:sz w:val="24"/>
          <w:lang w:val="en-US" w:eastAsia="zh-CN"/>
        </w:rPr>
        <w:t>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人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</w:rPr>
        <w:t>若因</w:t>
      </w:r>
      <w:r>
        <w:rPr>
          <w:rFonts w:hint="eastAsia"/>
          <w:sz w:val="24"/>
          <w:lang w:val="en-US" w:eastAsia="zh-CN"/>
        </w:rPr>
        <w:t>本</w:t>
      </w:r>
      <w:r>
        <w:rPr>
          <w:rFonts w:hint="eastAsia"/>
          <w:sz w:val="24"/>
        </w:rPr>
        <w:t>公司确认人数与现场</w:t>
      </w:r>
      <w:r>
        <w:rPr>
          <w:rFonts w:hint="eastAsia"/>
          <w:strike w:val="0"/>
          <w:dstrike w:val="0"/>
          <w:sz w:val="24"/>
          <w:lang w:val="en-US" w:eastAsia="zh-CN"/>
        </w:rPr>
        <w:t>审查</w:t>
      </w:r>
      <w:r>
        <w:rPr>
          <w:rFonts w:hint="eastAsia"/>
          <w:sz w:val="24"/>
        </w:rPr>
        <w:t>人数不同而引起相关风险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及</w:t>
      </w:r>
      <w:r>
        <w:rPr>
          <w:rFonts w:hint="eastAsia"/>
          <w:sz w:val="24"/>
        </w:rPr>
        <w:t>因</w:t>
      </w:r>
      <w:r>
        <w:rPr>
          <w:rFonts w:hint="eastAsia"/>
          <w:sz w:val="24"/>
          <w:lang w:val="en-US" w:eastAsia="zh-CN"/>
        </w:rPr>
        <w:t>此</w:t>
      </w:r>
      <w:r>
        <w:rPr>
          <w:rFonts w:hint="eastAsia"/>
          <w:sz w:val="24"/>
        </w:rPr>
        <w:t>增加的</w:t>
      </w:r>
      <w:r>
        <w:rPr>
          <w:rFonts w:hint="eastAsia"/>
          <w:sz w:val="24"/>
          <w:lang w:val="en-US" w:eastAsia="zh-CN"/>
        </w:rPr>
        <w:t>额外</w:t>
      </w:r>
      <w:r>
        <w:rPr>
          <w:rFonts w:hint="eastAsia"/>
          <w:sz w:val="24"/>
        </w:rPr>
        <w:t>审核人日费用</w:t>
      </w:r>
      <w:r>
        <w:rPr>
          <w:rFonts w:hint="eastAsia"/>
          <w:sz w:val="24"/>
          <w:lang w:val="en-US" w:eastAsia="zh-CN"/>
        </w:rPr>
        <w:t>等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均</w:t>
      </w:r>
      <w:r>
        <w:rPr>
          <w:rFonts w:hint="eastAsia"/>
          <w:sz w:val="24"/>
        </w:rPr>
        <w:t>由</w:t>
      </w:r>
      <w:r>
        <w:rPr>
          <w:rFonts w:hint="eastAsia"/>
          <w:sz w:val="24"/>
          <w:lang w:val="en-US" w:eastAsia="zh-CN"/>
        </w:rPr>
        <w:t>本</w:t>
      </w:r>
      <w:r>
        <w:rPr>
          <w:rFonts w:hint="eastAsia"/>
          <w:sz w:val="24"/>
        </w:rPr>
        <w:t>公司承担。</w:t>
      </w:r>
    </w:p>
    <w:p w14:paraId="7818A8DA">
      <w:pPr>
        <w:rPr>
          <w:sz w:val="24"/>
        </w:rPr>
      </w:pPr>
    </w:p>
    <w:p w14:paraId="28801853">
      <w:pPr>
        <w:rPr>
          <w:sz w:val="24"/>
        </w:rPr>
      </w:pPr>
    </w:p>
    <w:p w14:paraId="14B6DBF6">
      <w:pPr>
        <w:rPr>
          <w:sz w:val="24"/>
        </w:rPr>
      </w:pPr>
    </w:p>
    <w:p w14:paraId="38EA4D2B">
      <w:pPr>
        <w:rPr>
          <w:sz w:val="24"/>
        </w:rPr>
      </w:pPr>
    </w:p>
    <w:p w14:paraId="489C74D4">
      <w:pPr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              受审核方代表</w:t>
      </w:r>
      <w:r>
        <w:rPr>
          <w:rFonts w:hint="eastAsia"/>
          <w:sz w:val="24"/>
        </w:rPr>
        <w:t>签</w:t>
      </w:r>
      <w:r>
        <w:rPr>
          <w:rFonts w:hint="eastAsia"/>
          <w:sz w:val="24"/>
          <w:lang w:val="en-US" w:eastAsia="zh-CN"/>
        </w:rPr>
        <w:t>字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盖</w:t>
      </w:r>
      <w:r>
        <w:rPr>
          <w:rFonts w:hint="eastAsia"/>
          <w:sz w:val="24"/>
          <w:lang w:val="en-US" w:eastAsia="zh-CN"/>
        </w:rPr>
        <w:t>公</w:t>
      </w:r>
      <w:r>
        <w:rPr>
          <w:rFonts w:hint="eastAsia"/>
          <w:sz w:val="24"/>
        </w:rPr>
        <w:t>章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：</w:t>
      </w:r>
    </w:p>
    <w:p w14:paraId="0D54FEFF">
      <w:pPr>
        <w:ind w:left="4620" w:firstLine="420"/>
        <w:rPr>
          <w:rFonts w:hint="eastAsia" w:eastAsiaTheme="minorEastAsia"/>
          <w:sz w:val="24"/>
          <w:lang w:eastAsia="zh-CN"/>
        </w:rPr>
      </w:pPr>
    </w:p>
    <w:p w14:paraId="7230DCD9">
      <w:pPr>
        <w:ind w:left="4620" w:firstLine="420"/>
        <w:rPr>
          <w:sz w:val="24"/>
        </w:rPr>
      </w:pPr>
    </w:p>
    <w:p w14:paraId="7D13E208">
      <w:pPr>
        <w:ind w:left="4620" w:firstLine="42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</w:t>
      </w:r>
      <w:r>
        <w:rPr>
          <w:rFonts w:hint="eastAsia"/>
          <w:sz w:val="24"/>
        </w:rPr>
        <w:t xml:space="preserve">年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日</w:t>
      </w:r>
    </w:p>
    <w:p w14:paraId="49C69D9E">
      <w:pPr>
        <w:ind w:left="4620" w:firstLine="420"/>
        <w:rPr>
          <w:sz w:val="24"/>
        </w:rPr>
      </w:pPr>
    </w:p>
    <w:p w14:paraId="1AD9DBFE">
      <w:pPr>
        <w:ind w:left="4620" w:firstLine="420"/>
        <w:rPr>
          <w:sz w:val="24"/>
        </w:rPr>
      </w:pPr>
    </w:p>
    <w:p w14:paraId="2DBDAA84">
      <w:pPr>
        <w:ind w:left="4620" w:firstLine="420"/>
        <w:rPr>
          <w:sz w:val="24"/>
        </w:rPr>
      </w:pPr>
    </w:p>
    <w:p w14:paraId="571D6D6D">
      <w:pPr>
        <w:ind w:left="4620" w:firstLine="420"/>
        <w:rPr>
          <w:sz w:val="24"/>
        </w:rPr>
      </w:pPr>
    </w:p>
    <w:p w14:paraId="657B1F07"/>
    <w:p w14:paraId="31FB575B"/>
    <w:sectPr>
      <w:headerReference r:id="rId5" w:type="default"/>
      <w:footerReference r:id="rId6" w:type="default"/>
      <w:pgSz w:w="11906" w:h="16838"/>
      <w:pgMar w:top="1134" w:right="1134" w:bottom="1134" w:left="1134" w:header="851" w:footer="850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92D84">
    <w:pPr>
      <w:pStyle w:val="3"/>
      <w:pBdr>
        <w:top w:val="single" w:color="auto" w:sz="4" w:space="1"/>
      </w:pBdr>
      <w:jc w:val="center"/>
      <w:rPr>
        <w:rFonts w:hint="eastAsia"/>
      </w:rPr>
    </w:pPr>
    <w:r>
      <w:rPr>
        <w:rFonts w:hint="eastAsia" w:ascii="Tahoma" w:hAnsi="宋体" w:cs="Tahoma"/>
      </w:rPr>
      <w:t>实施日期：</w:t>
    </w:r>
    <w:r>
      <w:rPr>
        <w:rFonts w:hint="default" w:ascii="Tahoma" w:hAnsi="宋体" w:cs="Tahoma"/>
        <w:lang w:val="en-US"/>
      </w:rPr>
      <w:t>2021-12-</w:t>
    </w:r>
    <w:r>
      <w:rPr>
        <w:rFonts w:hint="default" w:ascii="Tahoma" w:hAnsi="宋体" w:cs="Tahoma"/>
        <w:lang w:val="en-US" w:eastAsia="zh-CN"/>
      </w:rPr>
      <w:t>2</w:t>
    </w:r>
    <w:r>
      <w:rPr>
        <w:rFonts w:hint="eastAsia" w:ascii="Tahoma" w:hAnsi="宋体" w:cs="Tahoma"/>
        <w:lang w:val="en-US" w:eastAsia="zh-CN"/>
      </w:rPr>
      <w:t xml:space="preserve">9 </w:t>
    </w:r>
    <w:r>
      <w:rPr>
        <w:rFonts w:hint="eastAsia" w:ascii="宋体" w:hAnsi="宋体" w:eastAsia="宋体" w:cs="Times New Roman"/>
        <w:kern w:val="2"/>
        <w:sz w:val="24"/>
        <w:szCs w:val="20"/>
        <w:lang w:val="en-US" w:eastAsia="zh-CN" w:bidi="ar-SA"/>
      </w:rPr>
      <w:t xml:space="preserve">                                                 </w:t>
    </w:r>
    <w:r>
      <w:rPr>
        <w:rFonts w:hint="eastAsia" w:ascii="Tahoma" w:hAnsi="宋体" w:cs="Tahoma"/>
      </w:rPr>
      <w:t>第</w:t>
    </w:r>
    <w:r>
      <w:rPr>
        <w:rFonts w:ascii="Tahoma" w:hAnsi="宋体" w:cs="Tahoma"/>
      </w:rPr>
      <w:fldChar w:fldCharType="begin"/>
    </w:r>
    <w:r>
      <w:rPr>
        <w:rFonts w:ascii="Tahoma" w:hAnsi="宋体" w:cs="Tahoma"/>
      </w:rPr>
      <w:instrText xml:space="preserve"> PAGE </w:instrText>
    </w:r>
    <w:r>
      <w:rPr>
        <w:rFonts w:ascii="Tahoma" w:hAnsi="宋体" w:cs="Tahoma"/>
      </w:rPr>
      <w:fldChar w:fldCharType="separate"/>
    </w:r>
    <w:r>
      <w:rPr>
        <w:rFonts w:ascii="Tahoma" w:hAnsi="宋体" w:cs="Tahoma"/>
      </w:rPr>
      <w:t>1</w:t>
    </w:r>
    <w:r>
      <w:rPr>
        <w:rFonts w:ascii="Tahoma" w:hAnsi="宋体" w:cs="Tahoma"/>
      </w:rPr>
      <w:fldChar w:fldCharType="end"/>
    </w:r>
    <w:r>
      <w:rPr>
        <w:rFonts w:hint="eastAsia" w:ascii="Tahoma" w:hAnsi="宋体" w:cs="Tahoma"/>
      </w:rPr>
      <w:t>页</w:t>
    </w:r>
    <w:r>
      <w:rPr>
        <w:rFonts w:ascii="Tahoma" w:hAnsi="宋体" w:cs="Tahoma"/>
      </w:rPr>
      <w:t xml:space="preserve"> </w:t>
    </w:r>
    <w:r>
      <w:rPr>
        <w:rFonts w:hint="eastAsia" w:ascii="Tahoma" w:hAnsi="宋体" w:cs="Tahoma"/>
      </w:rPr>
      <w:t>共</w:t>
    </w:r>
    <w:r>
      <w:rPr>
        <w:rFonts w:ascii="Tahoma" w:hAnsi="宋体" w:cs="Tahoma"/>
      </w:rPr>
      <w:fldChar w:fldCharType="begin"/>
    </w:r>
    <w:r>
      <w:rPr>
        <w:rFonts w:ascii="Tahoma" w:hAnsi="宋体" w:cs="Tahoma"/>
      </w:rPr>
      <w:instrText xml:space="preserve"> NUMPAGES </w:instrText>
    </w:r>
    <w:r>
      <w:rPr>
        <w:rFonts w:ascii="Tahoma" w:hAnsi="宋体" w:cs="Tahoma"/>
      </w:rPr>
      <w:fldChar w:fldCharType="separate"/>
    </w:r>
    <w:r>
      <w:rPr>
        <w:rFonts w:ascii="Tahoma" w:hAnsi="宋体" w:cs="Tahoma"/>
      </w:rPr>
      <w:t>1</w:t>
    </w:r>
    <w:r>
      <w:rPr>
        <w:rFonts w:ascii="Tahoma" w:hAnsi="宋体" w:cs="Tahoma"/>
      </w:rPr>
      <w:fldChar w:fldCharType="end"/>
    </w:r>
    <w:r>
      <w:rPr>
        <w:rFonts w:hint="eastAsia" w:ascii="Tahoma" w:hAnsi="宋体" w:cs="Tahom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520C">
    <w:pPr>
      <w:pStyle w:val="4"/>
      <w:pBdr>
        <w:bottom w:val="single" w:color="auto" w:sz="4" w:space="1"/>
      </w:pBdr>
      <w:tabs>
        <w:tab w:val="right" w:pos="8460"/>
        <w:tab w:val="clear" w:pos="8306"/>
      </w:tabs>
      <w:ind w:right="-153" w:rightChars="-73" w:firstLine="1922" w:firstLineChars="800"/>
      <w:jc w:val="right"/>
      <w:rPr>
        <w:b/>
      </w:rPr>
    </w:pPr>
    <w:r>
      <w:rPr>
        <w:rFonts w:hint="eastAsia" w:ascii="Tahoma" w:hAnsi="Tahoma" w:eastAsia="宋体" w:cs="Tahoma"/>
        <w:b/>
        <w:sz w:val="24"/>
        <w:szCs w:val="24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22225</wp:posOffset>
          </wp:positionH>
          <wp:positionV relativeFrom="paragraph">
            <wp:posOffset>-147320</wp:posOffset>
          </wp:positionV>
          <wp:extent cx="1777365" cy="297180"/>
          <wp:effectExtent l="0" t="0" r="635" b="7620"/>
          <wp:wrapNone/>
          <wp:docPr id="2" name="图片 1" descr="ZRXD中英文公司名称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ZRXD中英文公司名称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736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</w:rPr>
      <w:t xml:space="preserve"> </w:t>
    </w:r>
    <w:r>
      <w:rPr>
        <w:rFonts w:hint="eastAsia"/>
        <w:w w:val="100"/>
        <w:lang w:val="en-US" w:eastAsia="zh-CN"/>
      </w:rPr>
      <w:t>ZRXD/ CX01-06（</w:t>
    </w:r>
    <w:r>
      <w:rPr>
        <w:rFonts w:hint="default"/>
        <w:w w:val="100"/>
        <w:lang w:val="en-US" w:eastAsia="zh-CN"/>
      </w:rPr>
      <w:t>B</w:t>
    </w:r>
    <w:r>
      <w:rPr>
        <w:rFonts w:hint="eastAsia"/>
        <w:w w:val="100"/>
        <w:lang w:val="en-US" w:eastAsia="zh-CN"/>
      </w:rPr>
      <w:t>/0版）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N2FlODgzNjNlZmQzOGI1NjRjN2E3NWMwNmRiZGEifQ=="/>
  </w:docVars>
  <w:rsids>
    <w:rsidRoot w:val="00D5254D"/>
    <w:rsid w:val="00076A3C"/>
    <w:rsid w:val="00085C41"/>
    <w:rsid w:val="000A21A3"/>
    <w:rsid w:val="000D5E4D"/>
    <w:rsid w:val="000E2CD9"/>
    <w:rsid w:val="00156D27"/>
    <w:rsid w:val="001E4BAD"/>
    <w:rsid w:val="00203329"/>
    <w:rsid w:val="002256CF"/>
    <w:rsid w:val="002873C8"/>
    <w:rsid w:val="002B37FB"/>
    <w:rsid w:val="002C0FD4"/>
    <w:rsid w:val="002C1A07"/>
    <w:rsid w:val="002E0754"/>
    <w:rsid w:val="003376DB"/>
    <w:rsid w:val="003F4D02"/>
    <w:rsid w:val="00403651"/>
    <w:rsid w:val="00505F30"/>
    <w:rsid w:val="00531478"/>
    <w:rsid w:val="00586039"/>
    <w:rsid w:val="0058772D"/>
    <w:rsid w:val="005E458E"/>
    <w:rsid w:val="0062389E"/>
    <w:rsid w:val="006874E7"/>
    <w:rsid w:val="007226B8"/>
    <w:rsid w:val="007945F8"/>
    <w:rsid w:val="007C466C"/>
    <w:rsid w:val="007D49C5"/>
    <w:rsid w:val="007E4A9B"/>
    <w:rsid w:val="008305A8"/>
    <w:rsid w:val="0083565A"/>
    <w:rsid w:val="00874221"/>
    <w:rsid w:val="00880344"/>
    <w:rsid w:val="008A6BA2"/>
    <w:rsid w:val="008B7DC7"/>
    <w:rsid w:val="008E0464"/>
    <w:rsid w:val="008F29FA"/>
    <w:rsid w:val="008F2D95"/>
    <w:rsid w:val="00913375"/>
    <w:rsid w:val="00955FAC"/>
    <w:rsid w:val="009763AB"/>
    <w:rsid w:val="009B28E5"/>
    <w:rsid w:val="00A148B5"/>
    <w:rsid w:val="00A226B1"/>
    <w:rsid w:val="00AC2E06"/>
    <w:rsid w:val="00AE15E8"/>
    <w:rsid w:val="00B56CA7"/>
    <w:rsid w:val="00B67044"/>
    <w:rsid w:val="00B80AA5"/>
    <w:rsid w:val="00BC4F99"/>
    <w:rsid w:val="00C32051"/>
    <w:rsid w:val="00C63E32"/>
    <w:rsid w:val="00D10A6E"/>
    <w:rsid w:val="00D5254D"/>
    <w:rsid w:val="00D72FDF"/>
    <w:rsid w:val="00D858D3"/>
    <w:rsid w:val="00D86A35"/>
    <w:rsid w:val="00D9786E"/>
    <w:rsid w:val="00EA3278"/>
    <w:rsid w:val="00EB3BCC"/>
    <w:rsid w:val="00F47373"/>
    <w:rsid w:val="00F56B25"/>
    <w:rsid w:val="00FA51C4"/>
    <w:rsid w:val="00FD1BC0"/>
    <w:rsid w:val="00FF3165"/>
    <w:rsid w:val="0416184D"/>
    <w:rsid w:val="0E9C119A"/>
    <w:rsid w:val="16A00243"/>
    <w:rsid w:val="22BE3E26"/>
    <w:rsid w:val="34B84499"/>
    <w:rsid w:val="376958B4"/>
    <w:rsid w:val="37C942AD"/>
    <w:rsid w:val="3DC048F8"/>
    <w:rsid w:val="3DE21D20"/>
    <w:rsid w:val="408C3DF2"/>
    <w:rsid w:val="46213326"/>
    <w:rsid w:val="5AC0194E"/>
    <w:rsid w:val="5BBD72AF"/>
    <w:rsid w:val="64133A7A"/>
    <w:rsid w:val="69426BFB"/>
    <w:rsid w:val="6E383773"/>
    <w:rsid w:val="771907F5"/>
    <w:rsid w:val="787C0305"/>
    <w:rsid w:val="7AC60D95"/>
    <w:rsid w:val="EF5ECB0C"/>
    <w:rsid w:val="FB7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7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1</TotalTime>
  <ScaleCrop>false</ScaleCrop>
  <LinksUpToDate>false</LinksUpToDate>
  <CharactersWithSpaces>218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Mr.林~体系认证</cp:lastModifiedBy>
  <dcterms:modified xsi:type="dcterms:W3CDTF">2025-12-26T20:44:15Z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4151C3930A2F0B83242E4E69547FD8FA_43</vt:lpwstr>
  </property>
</Properties>
</file>